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5ACDB" w14:textId="77777777" w:rsidR="002F6F27" w:rsidRDefault="00D94CFC">
      <w:pPr>
        <w:pStyle w:val="Default"/>
        <w:spacing w:line="280" w:lineRule="atLeast"/>
        <w:rPr>
          <w:rFonts w:ascii="American Typewriter" w:hAnsi="American Typewriter"/>
          <w:sz w:val="28"/>
          <w:szCs w:val="28"/>
          <w:shd w:val="clear" w:color="auto" w:fill="FFFFFF"/>
        </w:rPr>
      </w:pPr>
      <w:r>
        <w:rPr>
          <w:rFonts w:ascii="American Typewriter" w:hAnsi="American Typewriter"/>
          <w:noProof/>
          <w:sz w:val="28"/>
          <w:szCs w:val="28"/>
          <w:shd w:val="clear" w:color="auto" w:fill="FFFFFF"/>
        </w:rPr>
        <w:drawing>
          <wp:inline distT="0" distB="0" distL="0" distR="0" wp14:anchorId="460D4CF4" wp14:editId="074DF6D3">
            <wp:extent cx="101600" cy="101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117619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noProof/>
          <w:sz w:val="28"/>
          <w:szCs w:val="28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5502A962" wp14:editId="6228FF4C">
            <wp:simplePos x="0" y="0"/>
            <wp:positionH relativeFrom="margin">
              <wp:posOffset>2465367</wp:posOffset>
            </wp:positionH>
            <wp:positionV relativeFrom="page">
              <wp:posOffset>416560</wp:posOffset>
            </wp:positionV>
            <wp:extent cx="1000165" cy="1000165"/>
            <wp:effectExtent l="0" t="0" r="0" b="0"/>
            <wp:wrapThrough wrapText="bothSides" distL="152400" distR="152400">
              <wp:wrapPolygon edited="1">
                <wp:start x="10213" y="483"/>
                <wp:lineTo x="13250" y="759"/>
                <wp:lineTo x="16010" y="1863"/>
                <wp:lineTo x="18219" y="3588"/>
                <wp:lineTo x="19875" y="5866"/>
                <wp:lineTo x="20910" y="8626"/>
                <wp:lineTo x="21048" y="11387"/>
                <wp:lineTo x="20703" y="13733"/>
                <wp:lineTo x="19530" y="16286"/>
                <wp:lineTo x="18012" y="18219"/>
                <wp:lineTo x="15734" y="19875"/>
                <wp:lineTo x="13250" y="20841"/>
                <wp:lineTo x="10213" y="21117"/>
                <wp:lineTo x="7453" y="20565"/>
                <wp:lineTo x="4900" y="19254"/>
                <wp:lineTo x="2829" y="17390"/>
                <wp:lineTo x="1380" y="15044"/>
                <wp:lineTo x="621" y="12560"/>
                <wp:lineTo x="621" y="9040"/>
                <wp:lineTo x="1449" y="6418"/>
                <wp:lineTo x="2967" y="4072"/>
                <wp:lineTo x="5038" y="2208"/>
                <wp:lineTo x="7453" y="1035"/>
                <wp:lineTo x="10213" y="48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65" cy="1000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6546F1" w14:textId="77777777" w:rsidR="002F6F27" w:rsidRDefault="002F6F27">
      <w:pPr>
        <w:pStyle w:val="Default"/>
        <w:spacing w:after="240" w:line="72" w:lineRule="auto"/>
        <w:jc w:val="center"/>
        <w:rPr>
          <w:rFonts w:ascii="American Typewriter" w:hAnsi="American Typewriter"/>
          <w:sz w:val="34"/>
          <w:szCs w:val="34"/>
          <w:shd w:val="clear" w:color="auto" w:fill="FFFFFF"/>
        </w:rPr>
      </w:pPr>
    </w:p>
    <w:p w14:paraId="655F6F47" w14:textId="77777777" w:rsidR="00D94CFC" w:rsidRDefault="00D94CFC">
      <w:pPr>
        <w:pStyle w:val="Default"/>
        <w:spacing w:after="240" w:line="72" w:lineRule="auto"/>
        <w:jc w:val="center"/>
        <w:rPr>
          <w:rFonts w:ascii="American Typewriter" w:hAnsi="American Typewriter"/>
          <w:sz w:val="34"/>
          <w:szCs w:val="34"/>
          <w:shd w:val="clear" w:color="auto" w:fill="FFFFFF"/>
        </w:rPr>
      </w:pPr>
      <w:bookmarkStart w:id="0" w:name="_GoBack"/>
      <w:bookmarkEnd w:id="0"/>
    </w:p>
    <w:p w14:paraId="193CEDEF" w14:textId="77777777" w:rsidR="002F6F27" w:rsidRDefault="002F6F27">
      <w:pPr>
        <w:pStyle w:val="Default"/>
        <w:spacing w:after="240" w:line="72" w:lineRule="auto"/>
        <w:jc w:val="center"/>
        <w:rPr>
          <w:rFonts w:ascii="American Typewriter" w:hAnsi="American Typewriter"/>
          <w:sz w:val="34"/>
          <w:szCs w:val="34"/>
          <w:shd w:val="clear" w:color="auto" w:fill="FFFFFF"/>
        </w:rPr>
      </w:pPr>
    </w:p>
    <w:p w14:paraId="518095F5" w14:textId="77777777" w:rsidR="002F6F27" w:rsidRDefault="00D94CFC">
      <w:pPr>
        <w:pStyle w:val="Default"/>
        <w:spacing w:after="240" w:line="96" w:lineRule="auto"/>
        <w:jc w:val="center"/>
        <w:rPr>
          <w:rFonts w:ascii="American Typewriter" w:eastAsia="American Typewriter" w:hAnsi="American Typewriter" w:cs="American Typewriter"/>
          <w:b/>
          <w:bCs/>
          <w:sz w:val="34"/>
          <w:szCs w:val="34"/>
          <w:shd w:val="clear" w:color="auto" w:fill="FFFFFF"/>
        </w:rPr>
      </w:pPr>
      <w:r>
        <w:rPr>
          <w:rFonts w:ascii="American Typewriter" w:hAnsi="American Typewriter"/>
          <w:sz w:val="28"/>
          <w:szCs w:val="28"/>
          <w:shd w:val="clear" w:color="auto" w:fill="FFFFFF"/>
        </w:rPr>
        <w:t>Larchmont Junior Soccer League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’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s</w:t>
      </w:r>
      <w:r>
        <w:rPr>
          <w:rFonts w:ascii="American Typewriter" w:hAnsi="American Typewriter"/>
          <w:sz w:val="34"/>
          <w:szCs w:val="34"/>
          <w:shd w:val="clear" w:color="auto" w:fill="FFFFFF"/>
        </w:rPr>
        <w:t xml:space="preserve"> </w:t>
      </w:r>
    </w:p>
    <w:p w14:paraId="4D05B151" w14:textId="77777777" w:rsidR="002F6F27" w:rsidRDefault="00D94CFC">
      <w:pPr>
        <w:pStyle w:val="Default"/>
        <w:spacing w:after="240" w:line="96" w:lineRule="auto"/>
        <w:jc w:val="center"/>
        <w:rPr>
          <w:rFonts w:ascii="American Typewriter" w:eastAsia="American Typewriter" w:hAnsi="American Typewriter" w:cs="American Typewriter"/>
          <w:b/>
          <w:bCs/>
          <w:sz w:val="40"/>
          <w:szCs w:val="40"/>
          <w:shd w:val="clear" w:color="auto" w:fill="FFFFFF"/>
        </w:rPr>
      </w:pPr>
      <w:r>
        <w:rPr>
          <w:rFonts w:ascii="American Typewriter" w:hAnsi="American Typewriter"/>
          <w:b/>
          <w:bCs/>
          <w:sz w:val="40"/>
          <w:szCs w:val="40"/>
          <w:shd w:val="clear" w:color="auto" w:fill="FFFFFF"/>
        </w:rPr>
        <w:t>FALL 2020</w:t>
      </w:r>
      <w:r>
        <w:rPr>
          <w:rFonts w:ascii="American Typewriter" w:hAnsi="American Typewriter"/>
          <w:b/>
          <w:bCs/>
          <w:sz w:val="40"/>
          <w:szCs w:val="40"/>
          <w:shd w:val="clear" w:color="auto" w:fill="FFFFFF"/>
          <w:lang w:val="de-DE"/>
        </w:rPr>
        <w:t xml:space="preserve"> RECREATIONAL SOCCER </w:t>
      </w:r>
    </w:p>
    <w:p w14:paraId="6E705E0B" w14:textId="77777777" w:rsidR="002F6F27" w:rsidRDefault="00D94CFC">
      <w:pPr>
        <w:pStyle w:val="Default"/>
        <w:spacing w:after="240" w:line="192" w:lineRule="auto"/>
        <w:jc w:val="center"/>
        <w:rPr>
          <w:rFonts w:ascii="American Typewriter" w:eastAsia="American Typewriter" w:hAnsi="American Typewriter" w:cs="American Typewriter"/>
          <w:b/>
          <w:bCs/>
          <w:sz w:val="40"/>
          <w:szCs w:val="40"/>
          <w:shd w:val="clear" w:color="auto" w:fill="FFFFFF"/>
        </w:rPr>
      </w:pPr>
      <w:r>
        <w:rPr>
          <w:rFonts w:ascii="American Typewriter" w:hAnsi="American Typewriter"/>
          <w:b/>
          <w:bCs/>
          <w:sz w:val="40"/>
          <w:szCs w:val="40"/>
          <w:shd w:val="clear" w:color="auto" w:fill="FFFFFF"/>
        </w:rPr>
        <w:t xml:space="preserve">Grades 2 through 12 </w:t>
      </w:r>
    </w:p>
    <w:p w14:paraId="67D4C23B" w14:textId="77777777" w:rsidR="002F6F27" w:rsidRDefault="00D94CFC">
      <w:pPr>
        <w:pStyle w:val="Default"/>
        <w:spacing w:after="240" w:line="192" w:lineRule="auto"/>
        <w:jc w:val="center"/>
        <w:rPr>
          <w:rFonts w:ascii="American Typewriter" w:eastAsia="American Typewriter" w:hAnsi="American Typewriter" w:cs="American Typewriter"/>
          <w:shd w:val="clear" w:color="auto" w:fill="FFFFFF"/>
        </w:rPr>
      </w:pPr>
      <w:r>
        <w:rPr>
          <w:rFonts w:ascii="American Typewriter" w:hAnsi="American Typewriter"/>
          <w:shd w:val="clear" w:color="auto" w:fill="FFFFFF"/>
        </w:rPr>
        <w:t>[See separate flyer for developmental program offered to 1st graders.]</w:t>
      </w:r>
    </w:p>
    <w:p w14:paraId="682C438C" w14:textId="77777777" w:rsidR="002F6F27" w:rsidRDefault="00D94CFC">
      <w:pPr>
        <w:pStyle w:val="Default"/>
        <w:spacing w:after="240"/>
        <w:rPr>
          <w:rFonts w:ascii="American Typewriter" w:hAnsi="American Typewriter"/>
          <w:sz w:val="28"/>
          <w:szCs w:val="28"/>
          <w:shd w:val="clear" w:color="auto" w:fill="FFFFFF"/>
        </w:rPr>
      </w:pP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  <w:lang w:val="de-DE"/>
        </w:rPr>
        <w:t xml:space="preserve">WHEN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Saturdays September 12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, 20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20 through mid-November. Games will be not be played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on September 19, 2020 due to Rosh Hashanah, but they will be played Columbus Day weekend in October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. </w:t>
      </w:r>
    </w:p>
    <w:p w14:paraId="05284434" w14:textId="77777777" w:rsidR="00D94CFC" w:rsidRPr="00D94CFC" w:rsidRDefault="00D94CFC">
      <w:pPr>
        <w:pStyle w:val="Default"/>
        <w:spacing w:after="240"/>
        <w:rPr>
          <w:rFonts w:ascii="American Typewriter" w:eastAsia="American Typewriter" w:hAnsi="American Typewriter" w:cs="American Typewriter"/>
          <w:sz w:val="28"/>
          <w:szCs w:val="28"/>
          <w:shd w:val="clear" w:color="auto" w:fill="FFFFFF"/>
        </w:rPr>
      </w:pPr>
      <w:r>
        <w:rPr>
          <w:rFonts w:ascii="American Typewriter" w:hAnsi="American Typewriter"/>
          <w:b/>
          <w:sz w:val="28"/>
          <w:szCs w:val="28"/>
          <w:shd w:val="clear" w:color="auto" w:fill="FFFFFF"/>
        </w:rPr>
        <w:t xml:space="preserve">WHERE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Games are played in Flint Park, Alma and </w:t>
      </w:r>
      <w:proofErr w:type="spellStart"/>
      <w:r>
        <w:rPr>
          <w:rFonts w:ascii="American Typewriter" w:hAnsi="American Typewriter"/>
          <w:sz w:val="28"/>
          <w:szCs w:val="28"/>
          <w:shd w:val="clear" w:color="auto" w:fill="FFFFFF"/>
        </w:rPr>
        <w:t>Hommocks</w:t>
      </w:r>
      <w:proofErr w:type="spellEnd"/>
    </w:p>
    <w:p w14:paraId="74CD3968" w14:textId="77777777" w:rsidR="002F6F27" w:rsidRDefault="00D94CFC">
      <w:pPr>
        <w:pStyle w:val="Default"/>
        <w:spacing w:after="240"/>
        <w:rPr>
          <w:rFonts w:ascii="American Typewriter" w:eastAsia="American Typewriter" w:hAnsi="American Typewriter" w:cs="American Typewriter"/>
          <w:sz w:val="28"/>
          <w:szCs w:val="28"/>
          <w:shd w:val="clear" w:color="auto" w:fill="FFFFFF"/>
        </w:rPr>
      </w:pP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  <w:lang w:val="da-DK"/>
        </w:rPr>
        <w:t xml:space="preserve">ELIGIBILITY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Children grades 2 through 12 who reside or attend school in Larchmont or Mamaroneck (parochial, private and public) are eligible to play. Grad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es 2-5 travel players are </w:t>
      </w:r>
      <w:r>
        <w:rPr>
          <w:rFonts w:ascii="American Typewriter" w:hAnsi="American Typewriter"/>
          <w:sz w:val="28"/>
          <w:szCs w:val="28"/>
          <w:u w:val="single"/>
          <w:shd w:val="clear" w:color="auto" w:fill="FFFFFF"/>
        </w:rPr>
        <w:t>NOT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 eligible, unless their team does not play in the fall.  High school varsity players are </w:t>
      </w:r>
      <w:r>
        <w:rPr>
          <w:rFonts w:ascii="American Typewriter" w:hAnsi="American Typewriter"/>
          <w:sz w:val="28"/>
          <w:szCs w:val="28"/>
          <w:u w:val="single"/>
          <w:shd w:val="clear" w:color="auto" w:fill="FFFFFF"/>
        </w:rPr>
        <w:t>NOT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 eligible. </w:t>
      </w:r>
    </w:p>
    <w:p w14:paraId="002045AB" w14:textId="77777777" w:rsidR="002F6F27" w:rsidRDefault="00D94CFC">
      <w:pPr>
        <w:pStyle w:val="Default"/>
        <w:spacing w:after="240"/>
        <w:rPr>
          <w:rFonts w:ascii="American Typewriter" w:eastAsia="American Typewriter" w:hAnsi="American Typewriter" w:cs="American Typewriter"/>
          <w:sz w:val="28"/>
          <w:szCs w:val="28"/>
          <w:shd w:val="clear" w:color="auto" w:fill="FFFFFF"/>
        </w:rPr>
      </w:pP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</w:rPr>
        <w:t xml:space="preserve">TO </w:t>
      </w: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  <w:lang w:val="de-DE"/>
        </w:rPr>
        <w:t xml:space="preserve">REGISTER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Go to </w:t>
      </w:r>
      <w:hyperlink r:id="rId9" w:history="1">
        <w:r>
          <w:rPr>
            <w:rStyle w:val="Hyperlink0"/>
            <w:rFonts w:ascii="American Typewriter" w:hAnsi="American Typewriter"/>
            <w:sz w:val="28"/>
            <w:szCs w:val="28"/>
            <w:shd w:val="clear" w:color="auto" w:fill="FFFFFF"/>
          </w:rPr>
          <w:t>ljsl.sportssignup.com</w:t>
        </w:r>
      </w:hyperlink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.  </w:t>
      </w:r>
      <w:proofErr w:type="gramStart"/>
      <w:r>
        <w:rPr>
          <w:rFonts w:ascii="American Typewriter" w:hAnsi="American Typewriter"/>
          <w:sz w:val="28"/>
          <w:szCs w:val="28"/>
          <w:shd w:val="clear" w:color="auto" w:fill="FFFFFF"/>
        </w:rPr>
        <w:t>$125 per player.</w:t>
      </w:r>
      <w:proofErr w:type="gramEnd"/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  </w:t>
      </w: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</w:rPr>
        <w:t xml:space="preserve">No refunds after </w:t>
      </w: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</w:rPr>
        <w:t xml:space="preserve">the first game. 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Email the registrar if scholarship funds are needed at </w:t>
      </w:r>
      <w:hyperlink r:id="rId10" w:history="1">
        <w:r>
          <w:rPr>
            <w:rStyle w:val="Hyperlink0"/>
            <w:rFonts w:ascii="American Typewriter" w:hAnsi="American Typewriter"/>
            <w:sz w:val="28"/>
            <w:szCs w:val="28"/>
            <w:shd w:val="clear" w:color="auto" w:fill="FFFFFF"/>
          </w:rPr>
          <w:t>larchmontrecsoccer@gmail.com</w:t>
        </w:r>
      </w:hyperlink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.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Details about the league may be found on </w:t>
      </w:r>
      <w:hyperlink r:id="rId11" w:history="1">
        <w:r>
          <w:rPr>
            <w:rStyle w:val="Hyperlink0"/>
            <w:rFonts w:ascii="American Typewriter" w:hAnsi="American Typewriter"/>
            <w:sz w:val="28"/>
            <w:szCs w:val="28"/>
            <w:shd w:val="clear" w:color="auto" w:fill="FFFFFF"/>
          </w:rPr>
          <w:t>ljsl.org</w:t>
        </w:r>
      </w:hyperlink>
      <w:r>
        <w:rPr>
          <w:rFonts w:ascii="American Typewriter" w:hAnsi="American Typewriter"/>
          <w:sz w:val="28"/>
          <w:szCs w:val="28"/>
          <w:shd w:val="clear" w:color="auto" w:fill="FFFFFF"/>
        </w:rPr>
        <w:t>.</w:t>
      </w:r>
    </w:p>
    <w:p w14:paraId="711D6066" w14:textId="77777777" w:rsidR="002F6F27" w:rsidRDefault="00D94CFC">
      <w:pPr>
        <w:pStyle w:val="Default"/>
        <w:spacing w:after="240"/>
        <w:rPr>
          <w:rFonts w:ascii="American Typewriter" w:eastAsia="American Typewriter" w:hAnsi="American Typewriter" w:cs="American Typewriter"/>
          <w:sz w:val="28"/>
          <w:szCs w:val="28"/>
          <w:shd w:val="clear" w:color="auto" w:fill="FFFFFF"/>
        </w:rPr>
      </w:pP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</w:rPr>
        <w:t>VOLUNTEERS NEEDED</w:t>
      </w: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Coa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ches and assistant coaches are needed for each team. Please volunteer to help with your child</w:t>
      </w:r>
      <w:r>
        <w:rPr>
          <w:rFonts w:ascii="American Typewriter" w:hAnsi="American Typewriter"/>
          <w:sz w:val="28"/>
          <w:szCs w:val="28"/>
          <w:shd w:val="clear" w:color="auto" w:fill="FFFFFF"/>
          <w:rtl/>
        </w:rPr>
        <w:t>’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s team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–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it</w:t>
      </w:r>
      <w:r>
        <w:rPr>
          <w:rFonts w:ascii="American Typewriter" w:hAnsi="American Typewriter"/>
          <w:sz w:val="28"/>
          <w:szCs w:val="28"/>
          <w:shd w:val="clear" w:color="auto" w:fill="FFFFFF"/>
          <w:rtl/>
        </w:rPr>
        <w:t>’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s fun and requires less time than you think. Sign up online by registering yourself as well as your child.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  In addition, let us know your availability to volunteer as referee or health monitor by making a note in the Comments Box when registering.</w:t>
      </w:r>
    </w:p>
    <w:p w14:paraId="0F081A80" w14:textId="77777777" w:rsidR="002F6F27" w:rsidRDefault="00D94CFC">
      <w:pPr>
        <w:pStyle w:val="Default"/>
        <w:spacing w:after="240"/>
        <w:rPr>
          <w:rFonts w:ascii="American Typewriter" w:eastAsia="American Typewriter" w:hAnsi="American Typewriter" w:cs="American Typewriter"/>
          <w:sz w:val="28"/>
          <w:szCs w:val="28"/>
          <w:shd w:val="clear" w:color="auto" w:fill="FFFFFF"/>
        </w:rPr>
      </w:pP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  <w:lang w:val="es-ES_tradnl"/>
        </w:rPr>
        <w:t xml:space="preserve">REQUESTS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We make every effort to balance teams by school, grade and ability, but cannot honor individual requests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>for teammates. The commissioners will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 consider one player request per team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 as noted in the Comments Box, as a thank you for coaching. </w:t>
      </w:r>
    </w:p>
    <w:p w14:paraId="44ED6283" w14:textId="77777777" w:rsidR="002F6F27" w:rsidRDefault="00D94CFC">
      <w:pPr>
        <w:pStyle w:val="Default"/>
        <w:spacing w:after="240"/>
        <w:rPr>
          <w:rFonts w:ascii="American Typewriter" w:eastAsia="American Typewriter" w:hAnsi="American Typewriter" w:cs="American Typewriter"/>
          <w:sz w:val="28"/>
          <w:szCs w:val="28"/>
          <w:shd w:val="clear" w:color="auto" w:fill="FFFFFF"/>
        </w:rPr>
      </w:pPr>
      <w:r>
        <w:rPr>
          <w:rFonts w:ascii="American Typewriter" w:hAnsi="American Typewriter"/>
          <w:b/>
          <w:bCs/>
          <w:sz w:val="28"/>
          <w:szCs w:val="28"/>
          <w:shd w:val="clear" w:color="auto" w:fill="FFFFFF"/>
        </w:rPr>
        <w:t xml:space="preserve">QUESTIONS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Visit our website, </w:t>
      </w:r>
      <w:r>
        <w:rPr>
          <w:rFonts w:ascii="American Typewriter" w:hAnsi="American Typewriter"/>
          <w:color w:val="0000FF"/>
          <w:sz w:val="28"/>
          <w:szCs w:val="28"/>
          <w:shd w:val="clear" w:color="auto" w:fill="FFFFFF"/>
        </w:rPr>
        <w:t xml:space="preserve">ljsl.org 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or contact the </w:t>
      </w:r>
      <w:r>
        <w:rPr>
          <w:rFonts w:ascii="American Typewriter" w:hAnsi="American Typewriter"/>
          <w:sz w:val="28"/>
          <w:szCs w:val="28"/>
          <w:shd w:val="clear" w:color="auto" w:fill="FFFFFF"/>
          <w:lang w:val="it-IT"/>
        </w:rPr>
        <w:t>registrar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 at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 </w:t>
      </w:r>
      <w:r>
        <w:rPr>
          <w:rFonts w:ascii="American Typewriter" w:hAnsi="American Typewriter"/>
          <w:color w:val="0000FF"/>
          <w:sz w:val="28"/>
          <w:szCs w:val="28"/>
          <w:shd w:val="clear" w:color="auto" w:fill="FFFFFF"/>
          <w:lang w:val="fr-FR"/>
        </w:rPr>
        <w:t>larchmontrecsoccer@gmail.com</w:t>
      </w:r>
      <w:r>
        <w:rPr>
          <w:rFonts w:ascii="American Typewriter" w:hAnsi="American Typewriter"/>
          <w:sz w:val="28"/>
          <w:szCs w:val="28"/>
          <w:shd w:val="clear" w:color="auto" w:fill="FFFFFF"/>
        </w:rPr>
        <w:t xml:space="preserve">. </w:t>
      </w:r>
    </w:p>
    <w:p w14:paraId="61E91667" w14:textId="77777777" w:rsidR="002F6F27" w:rsidRDefault="002F6F27">
      <w:pPr>
        <w:pStyle w:val="Default"/>
        <w:spacing w:after="240"/>
        <w:jc w:val="center"/>
      </w:pPr>
    </w:p>
    <w:sectPr w:rsidR="002F6F27">
      <w:headerReference w:type="default" r:id="rId12"/>
      <w:footerReference w:type="default" r:id="rId13"/>
      <w:pgSz w:w="12240" w:h="15840"/>
      <w:pgMar w:top="1440" w:right="1080" w:bottom="1080" w:left="144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A7D92" w14:textId="77777777" w:rsidR="00000000" w:rsidRDefault="00D94CFC">
      <w:r>
        <w:separator/>
      </w:r>
    </w:p>
  </w:endnote>
  <w:endnote w:type="continuationSeparator" w:id="0">
    <w:p w14:paraId="5327975F" w14:textId="77777777" w:rsidR="00000000" w:rsidRDefault="00D9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5512" w14:textId="77777777" w:rsidR="002F6F27" w:rsidRDefault="002F6F2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6F9A0" w14:textId="77777777" w:rsidR="00000000" w:rsidRDefault="00D94CFC">
      <w:r>
        <w:separator/>
      </w:r>
    </w:p>
  </w:footnote>
  <w:footnote w:type="continuationSeparator" w:id="0">
    <w:p w14:paraId="7477A96D" w14:textId="77777777" w:rsidR="00000000" w:rsidRDefault="00D94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90D2" w14:textId="77777777" w:rsidR="002F6F27" w:rsidRDefault="002F6F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6F27"/>
    <w:rsid w:val="002F6F27"/>
    <w:rsid w:val="00D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1F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jsl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ljsl.sportssignup.com" TargetMode="External"/><Relationship Id="rId10" Type="http://schemas.openxmlformats.org/officeDocument/2006/relationships/hyperlink" Target="mailto:larchmontrecsoccer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 Goodman</cp:lastModifiedBy>
  <cp:revision>2</cp:revision>
  <dcterms:created xsi:type="dcterms:W3CDTF">2020-07-21T19:22:00Z</dcterms:created>
  <dcterms:modified xsi:type="dcterms:W3CDTF">2020-07-21T19:24:00Z</dcterms:modified>
</cp:coreProperties>
</file>